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2A" w:rsidRPr="00F61BA5" w:rsidRDefault="004E1E2A" w:rsidP="004E1E2A">
      <w:pPr>
        <w:jc w:val="right"/>
        <w:rPr>
          <w:sz w:val="24"/>
          <w:szCs w:val="24"/>
        </w:rPr>
      </w:pPr>
      <w:r w:rsidRPr="00F61BA5">
        <w:rPr>
          <w:sz w:val="24"/>
          <w:szCs w:val="24"/>
        </w:rPr>
        <w:t>Приложение 2</w:t>
      </w:r>
    </w:p>
    <w:p w:rsidR="004E1E2A" w:rsidRPr="00F61BA5" w:rsidRDefault="004E1E2A" w:rsidP="004E1E2A">
      <w:pPr>
        <w:jc w:val="right"/>
        <w:rPr>
          <w:sz w:val="24"/>
          <w:szCs w:val="24"/>
        </w:rPr>
      </w:pPr>
    </w:p>
    <w:p w:rsidR="004E1E2A" w:rsidRPr="00F61BA5" w:rsidRDefault="004E1E2A" w:rsidP="004E1E2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Информационная карта практики/проекта</w:t>
      </w:r>
    </w:p>
    <w:p w:rsidR="004E1E2A" w:rsidRPr="00F61BA5" w:rsidRDefault="004E1E2A" w:rsidP="004E1E2A">
      <w:pPr>
        <w:jc w:val="center"/>
        <w:rPr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15"/>
        <w:gridCol w:w="3391"/>
        <w:gridCol w:w="5387"/>
      </w:tblGrid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Конкурсное направление</w:t>
            </w:r>
          </w:p>
        </w:tc>
        <w:tc>
          <w:tcPr>
            <w:tcW w:w="5387" w:type="dxa"/>
          </w:tcPr>
          <w:p w:rsidR="004E1E2A" w:rsidRDefault="004E1E2A" w:rsidP="00E004D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Выбрать одно из представленных:</w:t>
            </w:r>
          </w:p>
          <w:p w:rsidR="004E1E2A" w:rsidRPr="00F61BA5" w:rsidRDefault="004E1E2A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-Духовно-нравственное;</w:t>
            </w:r>
          </w:p>
          <w:p w:rsidR="004E1E2A" w:rsidRPr="00F61BA5" w:rsidRDefault="004E1E2A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-Гражданско-правовое;</w:t>
            </w:r>
          </w:p>
          <w:p w:rsidR="004E1E2A" w:rsidRPr="00F61BA5" w:rsidRDefault="004E1E2A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-Историко-краеведческое;</w:t>
            </w:r>
          </w:p>
          <w:p w:rsidR="004E1E2A" w:rsidRPr="00F61BA5" w:rsidRDefault="004E1E2A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 xml:space="preserve">-Спортивно-патриотическое; </w:t>
            </w:r>
          </w:p>
          <w:p w:rsidR="004E1E2A" w:rsidRPr="00F61BA5" w:rsidRDefault="004E1E2A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-Социально-патриотическое;</w:t>
            </w:r>
          </w:p>
          <w:p w:rsidR="004E1E2A" w:rsidRPr="00F61BA5" w:rsidRDefault="004E1E2A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-Героико- патриотическое.</w:t>
            </w: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Название практики/проекта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Цель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Задачи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Механизм реализации / описание практики/проекта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Описание опыта реализации практики/проекта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Ключевые результаты (качественные</w:t>
            </w:r>
            <w:r>
              <w:rPr>
                <w:sz w:val="24"/>
                <w:szCs w:val="24"/>
              </w:rPr>
              <w:t>-социальный эффект</w:t>
            </w:r>
            <w:r w:rsidRPr="00F61BA5">
              <w:rPr>
                <w:sz w:val="24"/>
                <w:szCs w:val="24"/>
              </w:rPr>
              <w:t xml:space="preserve"> и количественные</w:t>
            </w:r>
            <w:r>
              <w:rPr>
                <w:sz w:val="24"/>
                <w:szCs w:val="24"/>
              </w:rPr>
              <w:t>, включая количество вовлеченных участников</w:t>
            </w:r>
            <w:r w:rsidRPr="00F61BA5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 практики/проекта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 xml:space="preserve">Партнеры 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 xml:space="preserve">Источник финансирования практики/проекта 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1E2A" w:rsidRPr="00F61BA5" w:rsidTr="00E004DA">
        <w:tc>
          <w:tcPr>
            <w:tcW w:w="715" w:type="dxa"/>
          </w:tcPr>
          <w:p w:rsidR="004E1E2A" w:rsidRPr="00F61BA5" w:rsidRDefault="004E1E2A" w:rsidP="004E1E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4E1E2A" w:rsidRPr="00F61BA5" w:rsidRDefault="004E1E2A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Ссылки на упоминание практики/проекта в сети «Интернет»</w:t>
            </w:r>
            <w:r>
              <w:rPr>
                <w:sz w:val="24"/>
                <w:szCs w:val="24"/>
              </w:rPr>
              <w:t xml:space="preserve"> (не более 10 значимых новостей / репортажей / упоминаний)</w:t>
            </w:r>
          </w:p>
        </w:tc>
        <w:tc>
          <w:tcPr>
            <w:tcW w:w="5387" w:type="dxa"/>
          </w:tcPr>
          <w:p w:rsidR="004E1E2A" w:rsidRPr="00F61BA5" w:rsidRDefault="004E1E2A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1E2A" w:rsidRDefault="004E1E2A" w:rsidP="004E1E2A">
      <w:pPr>
        <w:jc w:val="center"/>
        <w:rPr>
          <w:sz w:val="24"/>
          <w:szCs w:val="24"/>
        </w:rPr>
      </w:pPr>
    </w:p>
    <w:p w:rsidR="004E1E2A" w:rsidRPr="00E676C7" w:rsidRDefault="004E1E2A" w:rsidP="004E1E2A">
      <w:pPr>
        <w:jc w:val="both"/>
        <w:rPr>
          <w:sz w:val="24"/>
          <w:szCs w:val="24"/>
        </w:rPr>
      </w:pPr>
      <w:r w:rsidRPr="00E676C7">
        <w:rPr>
          <w:i/>
          <w:iCs/>
          <w:sz w:val="24"/>
          <w:szCs w:val="24"/>
        </w:rPr>
        <w:t xml:space="preserve">*Рекомендуется приложить дополнительные материалы о </w:t>
      </w:r>
      <w:r>
        <w:rPr>
          <w:i/>
          <w:iCs/>
          <w:sz w:val="24"/>
          <w:szCs w:val="24"/>
        </w:rPr>
        <w:t>представленной практике/проекте</w:t>
      </w:r>
      <w:r w:rsidRPr="00E676C7">
        <w:rPr>
          <w:i/>
          <w:iCs/>
          <w:sz w:val="24"/>
          <w:szCs w:val="24"/>
        </w:rPr>
        <w:t xml:space="preserve">. </w:t>
      </w:r>
      <w:proofErr w:type="gramStart"/>
      <w:r w:rsidRPr="00E676C7">
        <w:rPr>
          <w:i/>
          <w:iCs/>
          <w:sz w:val="24"/>
          <w:szCs w:val="24"/>
        </w:rPr>
        <w:t>Например</w:t>
      </w:r>
      <w:proofErr w:type="gramEnd"/>
      <w:r w:rsidRPr="00E676C7">
        <w:rPr>
          <w:i/>
          <w:iCs/>
          <w:sz w:val="24"/>
          <w:szCs w:val="24"/>
        </w:rPr>
        <w:t xml:space="preserve">: Презентация, </w:t>
      </w:r>
      <w:r>
        <w:rPr>
          <w:i/>
          <w:iCs/>
          <w:sz w:val="24"/>
          <w:szCs w:val="24"/>
        </w:rPr>
        <w:t>методические материалы, отзывы участников</w:t>
      </w:r>
      <w:r w:rsidRPr="00E676C7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детализированный механизм реализации</w:t>
      </w:r>
      <w:r w:rsidRPr="00E676C7">
        <w:rPr>
          <w:i/>
          <w:iCs/>
          <w:sz w:val="24"/>
          <w:szCs w:val="24"/>
        </w:rPr>
        <w:t xml:space="preserve"> и др.</w:t>
      </w:r>
    </w:p>
    <w:p w:rsidR="004E1E2A" w:rsidRDefault="004E1E2A" w:rsidP="004E1E2A">
      <w:pPr>
        <w:rPr>
          <w:sz w:val="24"/>
          <w:szCs w:val="24"/>
        </w:rPr>
      </w:pPr>
    </w:p>
    <w:p w:rsidR="00A518EF" w:rsidRDefault="00A518EF">
      <w:bookmarkStart w:id="0" w:name="_GoBack"/>
      <w:bookmarkEnd w:id="0"/>
    </w:p>
    <w:sectPr w:rsidR="00A5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D4D2F"/>
    <w:multiLevelType w:val="hybridMultilevel"/>
    <w:tmpl w:val="FE42C8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A"/>
    <w:rsid w:val="004E1E2A"/>
    <w:rsid w:val="00A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28EE-4556-49E9-8067-80746B0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2A"/>
    <w:pPr>
      <w:ind w:left="113" w:firstLine="850"/>
    </w:pPr>
  </w:style>
  <w:style w:type="table" w:styleId="a4">
    <w:name w:val="Table Grid"/>
    <w:basedOn w:val="a1"/>
    <w:uiPriority w:val="39"/>
    <w:rsid w:val="004E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Любовь Сергеевна Казачихина</cp:lastModifiedBy>
  <cp:revision>1</cp:revision>
  <dcterms:created xsi:type="dcterms:W3CDTF">2024-01-25T12:45:00Z</dcterms:created>
  <dcterms:modified xsi:type="dcterms:W3CDTF">2024-01-25T12:45:00Z</dcterms:modified>
</cp:coreProperties>
</file>